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284A7" w14:textId="77777777" w:rsidR="00BA34C4" w:rsidRPr="004906F8" w:rsidRDefault="00BA34C4" w:rsidP="004906F8">
      <w:pPr>
        <w:ind w:firstLine="0"/>
      </w:pPr>
    </w:p>
    <w:p w14:paraId="31B23C44" w14:textId="77777777" w:rsidR="00BA34C4" w:rsidRPr="004906F8" w:rsidRDefault="00BA34C4" w:rsidP="004906F8">
      <w:pPr>
        <w:ind w:firstLine="0"/>
      </w:pPr>
    </w:p>
    <w:p w14:paraId="390374AA" w14:textId="77777777" w:rsidR="00BA34C4" w:rsidRPr="004906F8" w:rsidRDefault="00BA34C4" w:rsidP="004906F8">
      <w:pPr>
        <w:ind w:firstLine="0"/>
      </w:pPr>
    </w:p>
    <w:p w14:paraId="064B8848" w14:textId="77777777" w:rsidR="00BA34C4" w:rsidRPr="004906F8" w:rsidRDefault="00BA34C4" w:rsidP="004906F8">
      <w:pPr>
        <w:ind w:firstLine="0"/>
      </w:pPr>
    </w:p>
    <w:p w14:paraId="1C44A5C7" w14:textId="77777777" w:rsidR="00BA34C4" w:rsidRPr="004906F8" w:rsidRDefault="00BA34C4" w:rsidP="004906F8">
      <w:pPr>
        <w:ind w:firstLine="0"/>
      </w:pPr>
    </w:p>
    <w:p w14:paraId="43565DA5" w14:textId="77777777" w:rsidR="00BA34C4" w:rsidRPr="004906F8" w:rsidRDefault="00BA34C4" w:rsidP="004906F8">
      <w:pPr>
        <w:ind w:firstLine="0"/>
      </w:pPr>
    </w:p>
    <w:p w14:paraId="1A8D2F77" w14:textId="109871E7" w:rsidR="00C809FC" w:rsidRPr="004906F8" w:rsidRDefault="003D2214" w:rsidP="004906F8">
      <w:pPr>
        <w:ind w:firstLine="0"/>
        <w:jc w:val="center"/>
      </w:pPr>
      <w:r w:rsidRPr="004906F8">
        <w:t>U.S History Final Exam</w:t>
      </w:r>
    </w:p>
    <w:p w14:paraId="686E5D1B" w14:textId="390915A6" w:rsidR="00BA34C4" w:rsidRPr="004906F8" w:rsidRDefault="003D2214" w:rsidP="004906F8">
      <w:pPr>
        <w:ind w:firstLine="0"/>
        <w:jc w:val="center"/>
      </w:pPr>
      <w:r w:rsidRPr="004906F8">
        <w:t>Name</w:t>
      </w:r>
    </w:p>
    <w:p w14:paraId="6BA66CCD" w14:textId="0EA99878" w:rsidR="00BA34C4" w:rsidRPr="004906F8" w:rsidRDefault="003D2214" w:rsidP="004906F8">
      <w:pPr>
        <w:ind w:firstLine="0"/>
        <w:jc w:val="center"/>
      </w:pPr>
      <w:r w:rsidRPr="004906F8">
        <w:t>Date</w:t>
      </w:r>
    </w:p>
    <w:p w14:paraId="1B4AE772" w14:textId="239DCE91" w:rsidR="00BA34C4" w:rsidRPr="004906F8" w:rsidRDefault="00BA34C4" w:rsidP="004906F8">
      <w:pPr>
        <w:ind w:firstLine="0"/>
        <w:jc w:val="center"/>
      </w:pPr>
    </w:p>
    <w:p w14:paraId="780A5575" w14:textId="3F7D5FF7" w:rsidR="00BA34C4" w:rsidRPr="004906F8" w:rsidRDefault="00BA34C4" w:rsidP="004906F8">
      <w:pPr>
        <w:ind w:firstLine="0"/>
        <w:jc w:val="center"/>
      </w:pPr>
    </w:p>
    <w:p w14:paraId="47D76750" w14:textId="2DA34713" w:rsidR="00BA34C4" w:rsidRPr="004906F8" w:rsidRDefault="00BA34C4" w:rsidP="004906F8">
      <w:pPr>
        <w:ind w:firstLine="0"/>
        <w:jc w:val="center"/>
      </w:pPr>
    </w:p>
    <w:p w14:paraId="6BEA63AA" w14:textId="19FE60B4" w:rsidR="00BA34C4" w:rsidRPr="004906F8" w:rsidRDefault="00BA34C4" w:rsidP="004906F8">
      <w:pPr>
        <w:ind w:firstLine="0"/>
        <w:jc w:val="center"/>
      </w:pPr>
    </w:p>
    <w:p w14:paraId="4ED09B41" w14:textId="33E0D97E" w:rsidR="00BA34C4" w:rsidRPr="004906F8" w:rsidRDefault="00BA34C4" w:rsidP="004906F8">
      <w:pPr>
        <w:ind w:firstLine="0"/>
        <w:jc w:val="center"/>
      </w:pPr>
    </w:p>
    <w:p w14:paraId="5404782F" w14:textId="4A8392DE" w:rsidR="00BA34C4" w:rsidRPr="004906F8" w:rsidRDefault="00BA34C4" w:rsidP="004906F8">
      <w:pPr>
        <w:ind w:firstLine="0"/>
        <w:jc w:val="center"/>
      </w:pPr>
    </w:p>
    <w:p w14:paraId="34A628CA" w14:textId="65779490" w:rsidR="00BA34C4" w:rsidRPr="004906F8" w:rsidRDefault="00BA34C4" w:rsidP="004906F8">
      <w:pPr>
        <w:ind w:firstLine="0"/>
        <w:jc w:val="center"/>
      </w:pPr>
    </w:p>
    <w:p w14:paraId="378B4795" w14:textId="7545EEDA" w:rsidR="00BA34C4" w:rsidRPr="004906F8" w:rsidRDefault="00BA34C4" w:rsidP="004906F8">
      <w:pPr>
        <w:ind w:firstLine="0"/>
        <w:jc w:val="center"/>
      </w:pPr>
    </w:p>
    <w:p w14:paraId="16E9053A" w14:textId="047A486F" w:rsidR="00BA34C4" w:rsidRPr="004906F8" w:rsidRDefault="00BA34C4" w:rsidP="004906F8">
      <w:pPr>
        <w:ind w:firstLine="0"/>
        <w:jc w:val="center"/>
      </w:pPr>
    </w:p>
    <w:p w14:paraId="62396CF0" w14:textId="5015303E" w:rsidR="00BA34C4" w:rsidRPr="004906F8" w:rsidRDefault="00BA34C4" w:rsidP="004906F8">
      <w:pPr>
        <w:ind w:firstLine="0"/>
        <w:jc w:val="center"/>
      </w:pPr>
    </w:p>
    <w:p w14:paraId="57E89A6E" w14:textId="11795AFC" w:rsidR="00BA34C4" w:rsidRPr="004906F8" w:rsidRDefault="00BA34C4" w:rsidP="004906F8">
      <w:pPr>
        <w:ind w:firstLine="0"/>
        <w:jc w:val="center"/>
      </w:pPr>
    </w:p>
    <w:p w14:paraId="77A43409" w14:textId="716D29D7" w:rsidR="00BA34C4" w:rsidRPr="004906F8" w:rsidRDefault="00BA34C4" w:rsidP="004906F8">
      <w:pPr>
        <w:ind w:firstLine="0"/>
        <w:jc w:val="center"/>
      </w:pPr>
    </w:p>
    <w:p w14:paraId="03EAFE97" w14:textId="6935A678" w:rsidR="00BA34C4" w:rsidRPr="004906F8" w:rsidRDefault="00BA34C4" w:rsidP="004906F8">
      <w:pPr>
        <w:ind w:firstLine="0"/>
        <w:jc w:val="center"/>
      </w:pPr>
    </w:p>
    <w:p w14:paraId="3A4F322E" w14:textId="77777777" w:rsidR="004906F8" w:rsidRPr="004906F8" w:rsidRDefault="004906F8" w:rsidP="004906F8">
      <w:pPr>
        <w:ind w:firstLine="0"/>
      </w:pPr>
    </w:p>
    <w:p w14:paraId="4BA21B33" w14:textId="4B06E5D4" w:rsidR="00EE0C58" w:rsidRPr="004906F8" w:rsidRDefault="003D2214" w:rsidP="004906F8">
      <w:pPr>
        <w:ind w:firstLine="0"/>
        <w:rPr>
          <w:b/>
          <w:bCs/>
        </w:rPr>
      </w:pPr>
      <w:r w:rsidRPr="004906F8">
        <w:rPr>
          <w:b/>
          <w:bCs/>
        </w:rPr>
        <w:lastRenderedPageBreak/>
        <w:t>Section 1</w:t>
      </w:r>
    </w:p>
    <w:p w14:paraId="62ABD4A6" w14:textId="1622AF38" w:rsidR="00EE0C58" w:rsidRPr="004906F8" w:rsidRDefault="003D2214" w:rsidP="004906F8">
      <w:pPr>
        <w:ind w:firstLine="0"/>
        <w:rPr>
          <w:b/>
          <w:bCs/>
        </w:rPr>
      </w:pPr>
      <w:r w:rsidRPr="004906F8">
        <w:rPr>
          <w:b/>
          <w:bCs/>
        </w:rPr>
        <w:t xml:space="preserve">What is South Carolina’s legal argument for nullification? Summarize it. How does this act reconcile itself against Daniel Webster’s speech against states’ rights to nullification? How do states challenge congressional law today? </w:t>
      </w:r>
    </w:p>
    <w:p w14:paraId="4BA8B8C1" w14:textId="1386D213" w:rsidR="00EE0C58" w:rsidRPr="004906F8" w:rsidRDefault="003D2214" w:rsidP="004906F8">
      <w:pPr>
        <w:ind w:firstLine="0"/>
      </w:pPr>
      <w:r w:rsidRPr="004906F8">
        <w:t xml:space="preserve">The legal argument by South Carolina for nullification entailed the blocking of federal laws by the state. When the 1832 </w:t>
      </w:r>
      <w:r w:rsidR="004A78CB" w:rsidRPr="004906F8">
        <w:t>Tariff</w:t>
      </w:r>
      <w:r w:rsidRPr="004906F8">
        <w:t xml:space="preserve"> was modified to 1828, the State declared the </w:t>
      </w:r>
      <w:r w:rsidR="007F09FC" w:rsidRPr="004906F8">
        <w:t>tariffs</w:t>
      </w:r>
      <w:r w:rsidRPr="004906F8">
        <w:t xml:space="preserve"> null and void</w:t>
      </w:r>
      <w:r w:rsidR="004A78CB" w:rsidRPr="004906F8">
        <w:t>. The key reason was to offer protection to the minorities from “possible tyranny of the numerical majority.”</w:t>
      </w:r>
      <w:r w:rsidR="004906F8" w:rsidRPr="004906F8">
        <w:t xml:space="preserve"> </w:t>
      </w:r>
      <w:r w:rsidR="004A78CB" w:rsidRPr="004906F8">
        <w:t>The act is contrary to Daniel Webster’s speech that advocated for federal supremacy to oversee major activities in other individual states.</w:t>
      </w:r>
      <w:r w:rsidR="007F09FC" w:rsidRPr="004906F8">
        <w:t xml:space="preserve"> Federal law reigns supreme to state laws. Modern states challenge congressional law via the filing of a case in a court aiming to prove the unconstitutionality of a federal statute. The lawsuit is then left in the hands of courts to decide with the Supreme Court having the final say.</w:t>
      </w:r>
    </w:p>
    <w:p w14:paraId="40EB4B8C" w14:textId="2C8FFE39" w:rsidR="008720EF" w:rsidRPr="004906F8" w:rsidRDefault="003D2214" w:rsidP="004906F8">
      <w:pPr>
        <w:ind w:firstLine="0"/>
        <w:rPr>
          <w:b/>
          <w:bCs/>
        </w:rPr>
      </w:pPr>
      <w:r w:rsidRPr="004906F8">
        <w:rPr>
          <w:b/>
          <w:bCs/>
        </w:rPr>
        <w:t>Section 2</w:t>
      </w:r>
    </w:p>
    <w:p w14:paraId="2B189305" w14:textId="1F791B73" w:rsidR="008720EF" w:rsidRPr="004906F8" w:rsidRDefault="003D2214" w:rsidP="004906F8">
      <w:pPr>
        <w:ind w:firstLine="0"/>
        <w:rPr>
          <w:b/>
          <w:bCs/>
        </w:rPr>
      </w:pPr>
      <w:r w:rsidRPr="004906F8">
        <w:rPr>
          <w:b/>
          <w:bCs/>
        </w:rPr>
        <w:t>Ch.10: What were some of the social and cultural beliefs that became widespread during the Age of Jackson? What lay behind these beliefs, and do you observe any of them in American culture today?</w:t>
      </w:r>
    </w:p>
    <w:p w14:paraId="735AE975" w14:textId="6701E3A0" w:rsidR="00A23890" w:rsidRPr="004906F8" w:rsidRDefault="003D2214" w:rsidP="004906F8">
      <w:pPr>
        <w:ind w:firstLine="0"/>
      </w:pPr>
      <w:r w:rsidRPr="004906F8">
        <w:t xml:space="preserve">During the Age of Jackson, self-sufficiency was a common </w:t>
      </w:r>
      <w:r w:rsidR="00EE0C58" w:rsidRPr="004906F8">
        <w:t>belief.</w:t>
      </w:r>
      <w:r w:rsidRPr="004906F8">
        <w:t xml:space="preserve"> The exaltation of the common person was evident. People from the lower stratum got opportunities to improve their lives and also gain wealth to foster self-sufficiency.</w:t>
      </w:r>
      <w:r w:rsidR="00C608DD" w:rsidRPr="004906F8">
        <w:t xml:space="preserve"> Besides, religious fanatism was sparked during this period during The Great Awakening. Also, the culture of tolerating divergent views and maintaining unity was cultivated during this era. The beliefs were pegged on the need to transform the US to be a better place for every American. The culture of self-sufficiency is still evident today as The American Dream. Peo</w:t>
      </w:r>
      <w:r w:rsidR="006B1271">
        <w:t xml:space="preserve">ple of all classes work hard with the aim of </w:t>
      </w:r>
      <w:r w:rsidR="006B1271">
        <w:lastRenderedPageBreak/>
        <w:t xml:space="preserve">improving </w:t>
      </w:r>
      <w:r w:rsidR="00C435CB" w:rsidRPr="004906F8">
        <w:t>their lives and also accumulate wealth. Also, contemporary American society still accommodates divergent views. They include same-sex marriages and political tolerance.</w:t>
      </w:r>
    </w:p>
    <w:p w14:paraId="3EF6A169" w14:textId="13269024" w:rsidR="007F09FC" w:rsidRPr="004906F8" w:rsidRDefault="003D2214" w:rsidP="004906F8">
      <w:pPr>
        <w:ind w:firstLine="0"/>
        <w:rPr>
          <w:b/>
          <w:bCs/>
        </w:rPr>
      </w:pPr>
      <w:r w:rsidRPr="004906F8">
        <w:rPr>
          <w:b/>
          <w:bCs/>
        </w:rPr>
        <w:t>Section 3</w:t>
      </w:r>
    </w:p>
    <w:p w14:paraId="497478BD" w14:textId="21B49FAA" w:rsidR="007F09FC" w:rsidRPr="004906F8" w:rsidRDefault="003D2214" w:rsidP="004906F8">
      <w:pPr>
        <w:ind w:firstLine="0"/>
        <w:rPr>
          <w:b/>
          <w:bCs/>
        </w:rPr>
      </w:pPr>
      <w:r w:rsidRPr="004906F8">
        <w:rPr>
          <w:b/>
          <w:bCs/>
        </w:rPr>
        <w:t>Ch. 11: How did Anglo-American settlers in Texas see themselves? Did they adopt a Mexican identity because they were living in Mexican territory? Why or why not?</w:t>
      </w:r>
    </w:p>
    <w:p w14:paraId="295E013E" w14:textId="15D08401" w:rsidR="00E00FBC" w:rsidRPr="004906F8" w:rsidRDefault="003D2214" w:rsidP="004906F8">
      <w:pPr>
        <w:ind w:firstLine="0"/>
      </w:pPr>
      <w:r w:rsidRPr="004906F8">
        <w:t xml:space="preserve">The Anglo-American settlers in Texas considered themselves Americans. They did not consider themselves to be part of the Mexican identity and culture despite living in the territory of Mexico. The Anglo-American immigrants indeed secured land and rights during their settling. Despite such efforts and privileges, the Anglo-American immigrants considered the Mexican culture inferior and full of ignorance. They also considered Mexicans as poor and also lazy without the zeal and energy to extricate </w:t>
      </w:r>
      <w:proofErr w:type="gramStart"/>
      <w:r w:rsidRPr="004906F8">
        <w:t>themselves</w:t>
      </w:r>
      <w:proofErr w:type="gramEnd"/>
      <w:r w:rsidRPr="004906F8">
        <w:t xml:space="preserve">. Such factors made the Anglo-Americans retain and advance their cultural norms and practices. </w:t>
      </w:r>
    </w:p>
    <w:p w14:paraId="1E5CFFB7" w14:textId="3201B3BD" w:rsidR="00B86BF1" w:rsidRPr="004906F8" w:rsidRDefault="003D2214" w:rsidP="004906F8">
      <w:pPr>
        <w:ind w:firstLine="0"/>
        <w:rPr>
          <w:b/>
          <w:bCs/>
        </w:rPr>
      </w:pPr>
      <w:r w:rsidRPr="004906F8">
        <w:rPr>
          <w:b/>
          <w:bCs/>
        </w:rPr>
        <w:t>Section 4</w:t>
      </w:r>
    </w:p>
    <w:p w14:paraId="06591FDF" w14:textId="28372833" w:rsidR="00B86BF1" w:rsidRPr="004906F8" w:rsidRDefault="003D2214" w:rsidP="004906F8">
      <w:pPr>
        <w:ind w:firstLine="0"/>
        <w:rPr>
          <w:b/>
          <w:bCs/>
        </w:rPr>
      </w:pPr>
      <w:r w:rsidRPr="004906F8">
        <w:rPr>
          <w:b/>
          <w:bCs/>
        </w:rPr>
        <w:t>Ch. 12: Based on your reading or William J. Anderson’s and John Brown’s accounts, what types of traumas did slaves experience? How were the experiences of Black women and men similar and different?</w:t>
      </w:r>
    </w:p>
    <w:p w14:paraId="670E065D" w14:textId="7DC59E45" w:rsidR="008B22FA" w:rsidRPr="004906F8" w:rsidRDefault="003D2214" w:rsidP="004906F8">
      <w:pPr>
        <w:ind w:firstLine="0"/>
      </w:pPr>
      <w:r w:rsidRPr="004906F8">
        <w:t xml:space="preserve">William endured several slave </w:t>
      </w:r>
      <w:r w:rsidR="00EE0C58" w:rsidRPr="004906F8">
        <w:t xml:space="preserve">auctions and </w:t>
      </w:r>
      <w:r w:rsidRPr="004906F8">
        <w:t>escaped from a plantation in Mississippi to become a free man.</w:t>
      </w:r>
      <w:r w:rsidR="00A23890" w:rsidRPr="004906F8">
        <w:t xml:space="preserve"> John’s mother was forcefully married to another man to have stronger children. Just like William, slaves endured endless auctions and physical abuses while serving their masters. Some were killed for minor mistakes or attempting to escape. Black men and women had some similarities and also varied experiences. One major similarity is that they both faced physical abuses for instance beating and caning.  Also, both toiled for long hours on small meals. The major difference is that women also served as sex objects. Their masters could demand sex </w:t>
      </w:r>
      <w:r w:rsidR="00A23890" w:rsidRPr="004906F8">
        <w:lastRenderedPageBreak/>
        <w:t>anytime they felt to and any resistance could attract rape, physical abuse, and even death. Also, as men toiled in the plantations, most women carried domestic chores.</w:t>
      </w:r>
    </w:p>
    <w:p w14:paraId="2D12FC20" w14:textId="481D2BDF" w:rsidR="00BA34C4" w:rsidRPr="004906F8" w:rsidRDefault="003D2214" w:rsidP="004906F8">
      <w:pPr>
        <w:ind w:firstLine="0"/>
        <w:rPr>
          <w:b/>
          <w:bCs/>
        </w:rPr>
      </w:pPr>
      <w:r w:rsidRPr="004906F8">
        <w:rPr>
          <w:b/>
          <w:bCs/>
        </w:rPr>
        <w:t xml:space="preserve">Section </w:t>
      </w:r>
      <w:r w:rsidR="00FE3899" w:rsidRPr="004906F8">
        <w:rPr>
          <w:b/>
          <w:bCs/>
        </w:rPr>
        <w:t>5</w:t>
      </w:r>
    </w:p>
    <w:p w14:paraId="2228F7A2" w14:textId="42C3C67F" w:rsidR="00FE3899" w:rsidRPr="004906F8" w:rsidRDefault="003D2214" w:rsidP="004906F8">
      <w:pPr>
        <w:ind w:firstLine="0"/>
        <w:rPr>
          <w:b/>
          <w:bCs/>
        </w:rPr>
      </w:pPr>
      <w:r w:rsidRPr="004906F8">
        <w:rPr>
          <w:b/>
          <w:bCs/>
        </w:rPr>
        <w:t>Ch.13: In what ways were antebellum feminists radical? In what ways were they traditional?</w:t>
      </w:r>
    </w:p>
    <w:p w14:paraId="4CF9ED67" w14:textId="0F37DD94" w:rsidR="00BA34C4" w:rsidRPr="004906F8" w:rsidRDefault="003D2214" w:rsidP="004906F8">
      <w:pPr>
        <w:ind w:firstLine="0"/>
      </w:pPr>
      <w:r w:rsidRPr="004906F8">
        <w:t xml:space="preserve">The antebellum feminists </w:t>
      </w:r>
      <w:r w:rsidR="00D720E1" w:rsidRPr="004906F8">
        <w:t>were radical for they insisted that they were capable of contributing positively to society just like men. They actively participated in the abolition of slavery via groups such as the Boston Female Anti</w:t>
      </w:r>
      <w:r w:rsidR="00FE3899" w:rsidRPr="004906F8">
        <w:t>-Slavery Society. They also fought for equal political and legal rights for instance the right to vote, hold political positions, and own property.</w:t>
      </w:r>
    </w:p>
    <w:p w14:paraId="6E58F04B" w14:textId="466A615B" w:rsidR="00BA34C4" w:rsidRPr="004906F8" w:rsidRDefault="003D2214" w:rsidP="004906F8">
      <w:pPr>
        <w:ind w:firstLine="0"/>
        <w:jc w:val="both"/>
      </w:pPr>
      <w:r w:rsidRPr="004906F8">
        <w:t>Also, the antebellum feminists were traditional in v</w:t>
      </w:r>
      <w:r w:rsidR="00D70985">
        <w:t xml:space="preserve">arious ways. A segment of them </w:t>
      </w:r>
      <w:r w:rsidRPr="004906F8">
        <w:t>especially northern female reformers saw vital roles of women in the field of education. They had a strong belief in traditional gender roles by considering women to be naturally nurturing and morally upright compared to men. Catharine Beecher is among such personalities who pushed for considering women as educators to instill moral values in children.</w:t>
      </w:r>
    </w:p>
    <w:p w14:paraId="0C9B56CC" w14:textId="75ADB24A" w:rsidR="00E00FBC" w:rsidRPr="004906F8" w:rsidRDefault="003D2214" w:rsidP="004906F8">
      <w:pPr>
        <w:ind w:firstLine="0"/>
        <w:jc w:val="both"/>
        <w:rPr>
          <w:b/>
          <w:bCs/>
        </w:rPr>
      </w:pPr>
      <w:r w:rsidRPr="004906F8">
        <w:rPr>
          <w:b/>
          <w:bCs/>
        </w:rPr>
        <w:t>Section 6</w:t>
      </w:r>
    </w:p>
    <w:p w14:paraId="239DC79B" w14:textId="70FED066" w:rsidR="00444F5C" w:rsidRPr="004906F8" w:rsidRDefault="003D2214" w:rsidP="004906F8">
      <w:pPr>
        <w:ind w:firstLine="0"/>
        <w:jc w:val="both"/>
        <w:rPr>
          <w:b/>
          <w:bCs/>
        </w:rPr>
      </w:pPr>
      <w:r w:rsidRPr="004906F8">
        <w:rPr>
          <w:b/>
          <w:bCs/>
        </w:rPr>
        <w:t>Ch. 14: John Brown is often described as a terrorist. Do you agree with this description? Why or why not?  What attributes might make him fit this profile?  This is an opinion-based question, but please make sure you have a good grasp of the event and the definitions of terrorist and terrorism</w:t>
      </w:r>
    </w:p>
    <w:p w14:paraId="2659CE79" w14:textId="3CE42DBF" w:rsidR="00E00FBC" w:rsidRPr="004906F8" w:rsidRDefault="003D2214" w:rsidP="004906F8">
      <w:pPr>
        <w:ind w:firstLine="0"/>
        <w:jc w:val="both"/>
      </w:pPr>
      <w:r w:rsidRPr="004906F8">
        <w:t xml:space="preserve">I don’t agree with the description of John Brown as a terrorist. He was just a </w:t>
      </w:r>
      <w:r w:rsidR="00726472" w:rsidRPr="004906F8">
        <w:t xml:space="preserve">concerned radical </w:t>
      </w:r>
      <w:r w:rsidRPr="004906F8">
        <w:t xml:space="preserve">abolitionist who wanted </w:t>
      </w:r>
      <w:r w:rsidR="00523386" w:rsidRPr="004906F8">
        <w:t xml:space="preserve">to put an end to slavery in the USA. </w:t>
      </w:r>
      <w:r w:rsidRPr="004906F8">
        <w:t>Some of his attributes make him fit in the description of a terrorist. On</w:t>
      </w:r>
      <w:r w:rsidR="00726472" w:rsidRPr="004906F8">
        <w:t>e</w:t>
      </w:r>
      <w:r w:rsidRPr="004906F8">
        <w:t xml:space="preserve"> of them is the 1856 Pottawatomie raid and the 1859 raid on Harpers Ferry. </w:t>
      </w:r>
      <w:r w:rsidR="00726472" w:rsidRPr="004906F8">
        <w:t xml:space="preserve"> He went to Kansas together with his band armed with knives and rifles. They </w:t>
      </w:r>
      <w:r w:rsidR="00726472" w:rsidRPr="004906F8">
        <w:lastRenderedPageBreak/>
        <w:t>then ran a rampage on pro-slavery settlements, dragged and hacked settlers killing five of them while others sustained major injuries. In Harper's incident, Brow</w:t>
      </w:r>
      <w:r w:rsidR="008831EF" w:rsidRPr="004906F8">
        <w:t>n together with his band raided the national armory to start an armed revolt against slavery and also put an end to the institution of slavery.</w:t>
      </w:r>
    </w:p>
    <w:p w14:paraId="5E06A0FF" w14:textId="656F69BC" w:rsidR="00421F24" w:rsidRPr="004906F8" w:rsidRDefault="003D2214" w:rsidP="004906F8">
      <w:pPr>
        <w:ind w:firstLine="0"/>
        <w:jc w:val="both"/>
        <w:rPr>
          <w:b/>
          <w:bCs/>
        </w:rPr>
      </w:pPr>
      <w:r w:rsidRPr="004906F8">
        <w:rPr>
          <w:b/>
          <w:bCs/>
        </w:rPr>
        <w:t>Section 7</w:t>
      </w:r>
    </w:p>
    <w:p w14:paraId="7E384C07" w14:textId="00F00A49" w:rsidR="00421F24" w:rsidRPr="004906F8" w:rsidRDefault="003D2214" w:rsidP="004906F8">
      <w:pPr>
        <w:ind w:firstLine="0"/>
        <w:jc w:val="both"/>
        <w:rPr>
          <w:b/>
          <w:bCs/>
        </w:rPr>
      </w:pPr>
      <w:r w:rsidRPr="004906F8">
        <w:rPr>
          <w:b/>
          <w:bCs/>
        </w:rPr>
        <w:t>Ch.15: Why did the North prevail in the civil war and what might have turned the tide of the war against the North?</w:t>
      </w:r>
    </w:p>
    <w:p w14:paraId="1841F652" w14:textId="7EBFB94D" w:rsidR="00421F24" w:rsidRPr="004906F8" w:rsidRDefault="003D2214" w:rsidP="004906F8">
      <w:pPr>
        <w:ind w:firstLine="0"/>
        <w:jc w:val="both"/>
      </w:pPr>
      <w:r w:rsidRPr="004906F8">
        <w:t>The North prevailed because of its industrial strength compared to the South that was majorly an agrarian economy. The North had a stronger economy and a vast population that raised enough funds through taxes to sustain the war. Also, the North had a weaponry advantage.</w:t>
      </w:r>
      <w:r w:rsidR="00ED25AC" w:rsidRPr="004906F8">
        <w:t xml:space="preserve"> </w:t>
      </w:r>
      <w:r w:rsidRPr="004906F8">
        <w:t xml:space="preserve">During that time, it manufactured 97% of </w:t>
      </w:r>
      <w:r w:rsidR="00ED25AC" w:rsidRPr="004906F8">
        <w:t xml:space="preserve">the US's firearms and 90% of the country's boots and clothes. Also, the North had a better network of railways </w:t>
      </w:r>
      <w:r w:rsidR="00EE0C58" w:rsidRPr="004906F8">
        <w:t xml:space="preserve">that </w:t>
      </w:r>
      <w:r w:rsidR="00ED25AC" w:rsidRPr="004906F8">
        <w:t>made it easy for the movement of troops and war supplies. Also, the North controlled the navy hence it was easy to engineer a blockade.  The south turned the tide because of its defensive mode and familiarity with the landscape. Such an advantage enabled Southerners to repel Northerners. Also, the South developed foundries and armories and built large gunpowder mills that enhanced their advantage over the North.</w:t>
      </w:r>
    </w:p>
    <w:p w14:paraId="664425E0" w14:textId="287EE49E" w:rsidR="00BA34C4" w:rsidRPr="004906F8" w:rsidRDefault="003D2214" w:rsidP="004906F8">
      <w:pPr>
        <w:ind w:firstLine="0"/>
        <w:jc w:val="both"/>
        <w:rPr>
          <w:b/>
          <w:bCs/>
        </w:rPr>
      </w:pPr>
      <w:r w:rsidRPr="004906F8">
        <w:rPr>
          <w:b/>
          <w:bCs/>
        </w:rPr>
        <w:t>Section 8</w:t>
      </w:r>
    </w:p>
    <w:p w14:paraId="25AC5E4C" w14:textId="77777777" w:rsidR="00452A74" w:rsidRPr="004906F8" w:rsidRDefault="003D2214" w:rsidP="004906F8">
      <w:pPr>
        <w:ind w:firstLine="0"/>
        <w:jc w:val="both"/>
        <w:rPr>
          <w:b/>
          <w:bCs/>
        </w:rPr>
      </w:pPr>
      <w:r w:rsidRPr="004906F8">
        <w:rPr>
          <w:b/>
          <w:bCs/>
        </w:rPr>
        <w:t xml:space="preserve">Ch.16: Was the Thirteenth Amendment a success or a failure? Discuss the reasons for your </w:t>
      </w:r>
    </w:p>
    <w:p w14:paraId="27155C10" w14:textId="147EDC8C" w:rsidR="00FE3899" w:rsidRPr="004906F8" w:rsidRDefault="00D70985" w:rsidP="004906F8">
      <w:pPr>
        <w:ind w:firstLine="0"/>
        <w:jc w:val="both"/>
        <w:rPr>
          <w:b/>
          <w:bCs/>
        </w:rPr>
      </w:pPr>
      <w:r>
        <w:rPr>
          <w:b/>
          <w:bCs/>
        </w:rPr>
        <w:t>Answer</w:t>
      </w:r>
    </w:p>
    <w:p w14:paraId="48FCFF1D" w14:textId="1648B16F" w:rsidR="00452A74" w:rsidRPr="004906F8" w:rsidRDefault="003D2214" w:rsidP="004906F8">
      <w:pPr>
        <w:ind w:firstLine="0"/>
        <w:jc w:val="both"/>
      </w:pPr>
      <w:r w:rsidRPr="004906F8">
        <w:t xml:space="preserve">The Thirteenth Amendment </w:t>
      </w:r>
      <w:r w:rsidR="001D4092" w:rsidRPr="004906F8">
        <w:t>was ena</w:t>
      </w:r>
      <w:bookmarkStart w:id="0" w:name="_GoBack"/>
      <w:bookmarkEnd w:id="0"/>
      <w:r w:rsidR="001D4092" w:rsidRPr="004906F8">
        <w:t xml:space="preserve">cted on 31 January 1865 by </w:t>
      </w:r>
      <w:r w:rsidR="009A4EC5" w:rsidRPr="004906F8">
        <w:t>Congress. The</w:t>
      </w:r>
      <w:r w:rsidR="001D4092" w:rsidRPr="004906F8">
        <w:t xml:space="preserve"> amendment abolished involuntary servitude and slavery on American soil. The 13</w:t>
      </w:r>
      <w:r w:rsidR="001D4092" w:rsidRPr="004906F8">
        <w:rPr>
          <w:vertAlign w:val="superscript"/>
        </w:rPr>
        <w:t>th</w:t>
      </w:r>
      <w:r w:rsidR="001D4092" w:rsidRPr="004906F8">
        <w:t xml:space="preserve"> Amendment was a success for it officially marked the end to slavery that had caused misery and inhuman treatment to slaves especially in the Southern plantations. It also forbid</w:t>
      </w:r>
      <w:r w:rsidR="009A4EC5" w:rsidRPr="004906F8">
        <w:t xml:space="preserve">s involuntary servitude. African </w:t>
      </w:r>
      <w:r w:rsidR="009A4EC5" w:rsidRPr="004906F8">
        <w:lastRenderedPageBreak/>
        <w:t xml:space="preserve">Americans could not be forced to work as a mode of paying debts </w:t>
      </w:r>
      <w:proofErr w:type="gramStart"/>
      <w:r w:rsidR="009A4EC5" w:rsidRPr="004906F8">
        <w:t>This</w:t>
      </w:r>
      <w:proofErr w:type="gramEnd"/>
      <w:r w:rsidR="009A4EC5" w:rsidRPr="004906F8">
        <w:t xml:space="preserve"> gave freed slaves a sigh of relief to engage in economic activities of their interest. Also, the Amendment gave African Americans and other minorities a rare opportunity to fight against racial inequality that persisted after the abolition of slavery. One of them was the fight to end racial </w:t>
      </w:r>
      <w:r w:rsidR="00B86BF1" w:rsidRPr="004906F8">
        <w:t>segregation</w:t>
      </w:r>
      <w:r w:rsidR="009A4EC5" w:rsidRPr="004906F8">
        <w:t xml:space="preserve"> in public</w:t>
      </w:r>
      <w:r w:rsidR="00B86BF1" w:rsidRPr="004906F8">
        <w:t xml:space="preserve"> transport.</w:t>
      </w:r>
    </w:p>
    <w:p w14:paraId="00BC46BA" w14:textId="43421545" w:rsidR="00452A74" w:rsidRPr="004906F8" w:rsidRDefault="00452A74" w:rsidP="004906F8">
      <w:pPr>
        <w:ind w:firstLine="0"/>
        <w:jc w:val="both"/>
        <w:rPr>
          <w:b/>
          <w:bCs/>
        </w:rPr>
      </w:pPr>
    </w:p>
    <w:p w14:paraId="5000E4C9" w14:textId="77777777" w:rsidR="00670C56" w:rsidRPr="004906F8" w:rsidRDefault="00670C56" w:rsidP="004906F8">
      <w:pPr>
        <w:ind w:left="720" w:hanging="720"/>
        <w:jc w:val="both"/>
      </w:pPr>
    </w:p>
    <w:p w14:paraId="0908E847" w14:textId="77777777" w:rsidR="009038B0" w:rsidRPr="004906F8" w:rsidRDefault="009038B0" w:rsidP="004906F8">
      <w:pPr>
        <w:ind w:left="720" w:hanging="720"/>
        <w:jc w:val="center"/>
      </w:pPr>
    </w:p>
    <w:p w14:paraId="2CCA8B5A" w14:textId="77777777" w:rsidR="009038B0" w:rsidRPr="004906F8" w:rsidRDefault="009038B0" w:rsidP="004906F8">
      <w:pPr>
        <w:ind w:left="720" w:hanging="720"/>
        <w:jc w:val="center"/>
      </w:pPr>
    </w:p>
    <w:p w14:paraId="4331308E" w14:textId="77777777" w:rsidR="009038B0" w:rsidRPr="004906F8" w:rsidRDefault="009038B0" w:rsidP="004906F8">
      <w:pPr>
        <w:ind w:left="720" w:hanging="720"/>
        <w:jc w:val="center"/>
      </w:pPr>
    </w:p>
    <w:p w14:paraId="6B88BC79" w14:textId="77777777" w:rsidR="009038B0" w:rsidRPr="004906F8" w:rsidRDefault="009038B0" w:rsidP="004906F8">
      <w:pPr>
        <w:ind w:left="720" w:hanging="720"/>
        <w:jc w:val="center"/>
      </w:pPr>
    </w:p>
    <w:p w14:paraId="351DE01D" w14:textId="77777777" w:rsidR="009038B0" w:rsidRPr="004906F8" w:rsidRDefault="009038B0" w:rsidP="004906F8">
      <w:pPr>
        <w:ind w:left="720" w:hanging="720"/>
        <w:jc w:val="center"/>
      </w:pPr>
    </w:p>
    <w:p w14:paraId="602E0376" w14:textId="77777777" w:rsidR="009038B0" w:rsidRPr="004906F8" w:rsidRDefault="009038B0" w:rsidP="004906F8">
      <w:pPr>
        <w:ind w:left="720" w:hanging="720"/>
        <w:jc w:val="center"/>
      </w:pPr>
    </w:p>
    <w:p w14:paraId="372E2FC5" w14:textId="77777777" w:rsidR="009038B0" w:rsidRPr="004906F8" w:rsidRDefault="009038B0" w:rsidP="004906F8">
      <w:pPr>
        <w:ind w:left="720" w:hanging="720"/>
        <w:jc w:val="center"/>
      </w:pPr>
    </w:p>
    <w:p w14:paraId="4143096F" w14:textId="77777777" w:rsidR="009038B0" w:rsidRPr="004906F8" w:rsidRDefault="009038B0" w:rsidP="004906F8">
      <w:pPr>
        <w:ind w:left="720" w:hanging="720"/>
        <w:jc w:val="center"/>
      </w:pPr>
    </w:p>
    <w:p w14:paraId="495B3B35" w14:textId="77777777" w:rsidR="009038B0" w:rsidRPr="004906F8" w:rsidRDefault="009038B0" w:rsidP="004906F8">
      <w:pPr>
        <w:ind w:left="720" w:hanging="720"/>
        <w:jc w:val="center"/>
      </w:pPr>
    </w:p>
    <w:p w14:paraId="7E3E6FEA" w14:textId="77777777" w:rsidR="009038B0" w:rsidRPr="004906F8" w:rsidRDefault="009038B0" w:rsidP="004906F8">
      <w:pPr>
        <w:ind w:left="720" w:hanging="720"/>
        <w:jc w:val="center"/>
      </w:pPr>
    </w:p>
    <w:p w14:paraId="273CCF9A" w14:textId="77777777" w:rsidR="009038B0" w:rsidRPr="004906F8" w:rsidRDefault="009038B0" w:rsidP="004906F8">
      <w:pPr>
        <w:ind w:left="720" w:hanging="720"/>
        <w:jc w:val="center"/>
      </w:pPr>
    </w:p>
    <w:p w14:paraId="60FB436D" w14:textId="77777777" w:rsidR="009038B0" w:rsidRPr="004906F8" w:rsidRDefault="009038B0" w:rsidP="004906F8">
      <w:pPr>
        <w:ind w:left="720" w:hanging="720"/>
        <w:jc w:val="center"/>
      </w:pPr>
    </w:p>
    <w:p w14:paraId="52F46065" w14:textId="77777777" w:rsidR="00BA34C4" w:rsidRPr="004906F8" w:rsidRDefault="00BA34C4" w:rsidP="004906F8">
      <w:pPr>
        <w:ind w:firstLine="0"/>
        <w:jc w:val="center"/>
      </w:pPr>
    </w:p>
    <w:sectPr w:rsidR="00BA34C4" w:rsidRPr="004906F8" w:rsidSect="00BA34C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99591" w14:textId="77777777" w:rsidR="00E33506" w:rsidRDefault="00E33506">
      <w:pPr>
        <w:spacing w:line="240" w:lineRule="auto"/>
      </w:pPr>
      <w:r>
        <w:separator/>
      </w:r>
    </w:p>
  </w:endnote>
  <w:endnote w:type="continuationSeparator" w:id="0">
    <w:p w14:paraId="00EB41B0" w14:textId="77777777" w:rsidR="00E33506" w:rsidRDefault="00E335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1D8C70" w14:textId="77777777" w:rsidR="00E33506" w:rsidRDefault="00E33506">
      <w:pPr>
        <w:spacing w:line="240" w:lineRule="auto"/>
      </w:pPr>
      <w:r>
        <w:separator/>
      </w:r>
    </w:p>
  </w:footnote>
  <w:footnote w:type="continuationSeparator" w:id="0">
    <w:p w14:paraId="3B040CC4" w14:textId="77777777" w:rsidR="00E33506" w:rsidRDefault="00E3350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2449417"/>
      <w:docPartObj>
        <w:docPartGallery w:val="Page Numbers (Top of Page)"/>
        <w:docPartUnique/>
      </w:docPartObj>
    </w:sdtPr>
    <w:sdtEndPr>
      <w:rPr>
        <w:noProof/>
      </w:rPr>
    </w:sdtEndPr>
    <w:sdtContent>
      <w:p w14:paraId="14BC85FE" w14:textId="0CD1FAE7" w:rsidR="00BA34C4" w:rsidRDefault="004906F8" w:rsidP="00BA34C4">
        <w:pPr>
          <w:pStyle w:val="Header"/>
          <w:ind w:firstLine="0"/>
        </w:pPr>
        <w:r>
          <w:t>U.S FINAL HISTORY EXAM</w:t>
        </w:r>
        <w:r>
          <w:t xml:space="preserve"> </w:t>
        </w:r>
        <w:r w:rsidR="003D2214">
          <w:tab/>
        </w:r>
        <w:r w:rsidR="003D2214">
          <w:tab/>
        </w:r>
        <w:r w:rsidR="003D2214">
          <w:fldChar w:fldCharType="begin"/>
        </w:r>
        <w:r w:rsidR="003D2214">
          <w:instrText xml:space="preserve"> PAGE   \* MERGEFORMAT </w:instrText>
        </w:r>
        <w:r w:rsidR="003D2214">
          <w:fldChar w:fldCharType="separate"/>
        </w:r>
        <w:r w:rsidR="00D70985">
          <w:rPr>
            <w:noProof/>
          </w:rPr>
          <w:t>2</w:t>
        </w:r>
        <w:r w:rsidR="003D2214">
          <w:rPr>
            <w:noProof/>
          </w:rPr>
          <w:fldChar w:fldCharType="end"/>
        </w:r>
      </w:p>
    </w:sdtContent>
  </w:sdt>
  <w:p w14:paraId="63B8600E" w14:textId="77777777" w:rsidR="00BA34C4" w:rsidRDefault="00BA34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F16D3" w14:textId="59C9C054" w:rsidR="00BA34C4" w:rsidRDefault="003D2214" w:rsidP="00BA34C4">
    <w:pPr>
      <w:pStyle w:val="Header"/>
      <w:ind w:firstLine="0"/>
    </w:pPr>
    <w:r>
      <w:t xml:space="preserve">Running head: U.S </w:t>
    </w:r>
    <w:r w:rsidR="004906F8">
      <w:t xml:space="preserve">FINAL </w:t>
    </w:r>
    <w:r>
      <w:t xml:space="preserve">HISTORY </w:t>
    </w:r>
    <w:r w:rsidR="004906F8">
      <w:t xml:space="preserve">EXAM </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4C4"/>
    <w:rsid w:val="001D4092"/>
    <w:rsid w:val="003D2214"/>
    <w:rsid w:val="0040475D"/>
    <w:rsid w:val="00421F24"/>
    <w:rsid w:val="00444F5C"/>
    <w:rsid w:val="00452A74"/>
    <w:rsid w:val="00484990"/>
    <w:rsid w:val="004906F8"/>
    <w:rsid w:val="004A78CB"/>
    <w:rsid w:val="00523386"/>
    <w:rsid w:val="005B3A13"/>
    <w:rsid w:val="00670C56"/>
    <w:rsid w:val="006B1271"/>
    <w:rsid w:val="006B3FC4"/>
    <w:rsid w:val="00726472"/>
    <w:rsid w:val="007F09FC"/>
    <w:rsid w:val="008720EF"/>
    <w:rsid w:val="008831EF"/>
    <w:rsid w:val="008B06FC"/>
    <w:rsid w:val="008B22FA"/>
    <w:rsid w:val="009038B0"/>
    <w:rsid w:val="009A4EC5"/>
    <w:rsid w:val="00A23890"/>
    <w:rsid w:val="00B86BF1"/>
    <w:rsid w:val="00BA34C4"/>
    <w:rsid w:val="00C435CB"/>
    <w:rsid w:val="00C608DD"/>
    <w:rsid w:val="00C809FC"/>
    <w:rsid w:val="00D26A74"/>
    <w:rsid w:val="00D70985"/>
    <w:rsid w:val="00D720E1"/>
    <w:rsid w:val="00D73231"/>
    <w:rsid w:val="00E00FBC"/>
    <w:rsid w:val="00E33506"/>
    <w:rsid w:val="00EB3993"/>
    <w:rsid w:val="00ED25AC"/>
    <w:rsid w:val="00EE0C58"/>
    <w:rsid w:val="00FE3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86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4C4"/>
    <w:pPr>
      <w:tabs>
        <w:tab w:val="center" w:pos="4680"/>
        <w:tab w:val="right" w:pos="9360"/>
      </w:tabs>
      <w:spacing w:line="240" w:lineRule="auto"/>
    </w:pPr>
  </w:style>
  <w:style w:type="character" w:customStyle="1" w:styleId="HeaderChar">
    <w:name w:val="Header Char"/>
    <w:basedOn w:val="DefaultParagraphFont"/>
    <w:link w:val="Header"/>
    <w:uiPriority w:val="99"/>
    <w:rsid w:val="00BA34C4"/>
  </w:style>
  <w:style w:type="paragraph" w:styleId="Footer">
    <w:name w:val="footer"/>
    <w:basedOn w:val="Normal"/>
    <w:link w:val="FooterChar"/>
    <w:uiPriority w:val="99"/>
    <w:unhideWhenUsed/>
    <w:rsid w:val="00BA34C4"/>
    <w:pPr>
      <w:tabs>
        <w:tab w:val="center" w:pos="4680"/>
        <w:tab w:val="right" w:pos="9360"/>
      </w:tabs>
      <w:spacing w:line="240" w:lineRule="auto"/>
    </w:pPr>
  </w:style>
  <w:style w:type="character" w:customStyle="1" w:styleId="FooterChar">
    <w:name w:val="Footer Char"/>
    <w:basedOn w:val="DefaultParagraphFont"/>
    <w:link w:val="Footer"/>
    <w:uiPriority w:val="99"/>
    <w:rsid w:val="00BA3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34C4"/>
    <w:pPr>
      <w:tabs>
        <w:tab w:val="center" w:pos="4680"/>
        <w:tab w:val="right" w:pos="9360"/>
      </w:tabs>
      <w:spacing w:line="240" w:lineRule="auto"/>
    </w:pPr>
  </w:style>
  <w:style w:type="character" w:customStyle="1" w:styleId="HeaderChar">
    <w:name w:val="Header Char"/>
    <w:basedOn w:val="DefaultParagraphFont"/>
    <w:link w:val="Header"/>
    <w:uiPriority w:val="99"/>
    <w:rsid w:val="00BA34C4"/>
  </w:style>
  <w:style w:type="paragraph" w:styleId="Footer">
    <w:name w:val="footer"/>
    <w:basedOn w:val="Normal"/>
    <w:link w:val="FooterChar"/>
    <w:uiPriority w:val="99"/>
    <w:unhideWhenUsed/>
    <w:rsid w:val="00BA34C4"/>
    <w:pPr>
      <w:tabs>
        <w:tab w:val="center" w:pos="4680"/>
        <w:tab w:val="right" w:pos="9360"/>
      </w:tabs>
      <w:spacing w:line="240" w:lineRule="auto"/>
    </w:pPr>
  </w:style>
  <w:style w:type="character" w:customStyle="1" w:styleId="FooterChar">
    <w:name w:val="Footer Char"/>
    <w:basedOn w:val="DefaultParagraphFont"/>
    <w:link w:val="Footer"/>
    <w:uiPriority w:val="99"/>
    <w:rsid w:val="00BA3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2021-03-11T19:10:00Z</dcterms:created>
  <dcterms:modified xsi:type="dcterms:W3CDTF">2021-03-11T19:10:00Z</dcterms:modified>
</cp:coreProperties>
</file>